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726F" w14:textId="13E02872" w:rsidR="00D65262" w:rsidRDefault="00021D6F">
      <w:bookmarkStart w:id="0" w:name="_GoBack"/>
      <w:r>
        <w:rPr>
          <w:rFonts w:ascii="Segoe UI Emoji" w:hAnsi="Segoe UI Emoji" w:cs="Segoe UI Emoji"/>
          <w:noProof/>
          <w:color w:val="262626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5F82181" wp14:editId="4FB5A534">
            <wp:simplePos x="0" y="0"/>
            <wp:positionH relativeFrom="margin">
              <wp:posOffset>-635</wp:posOffset>
            </wp:positionH>
            <wp:positionV relativeFrom="paragraph">
              <wp:posOffset>2032298</wp:posOffset>
            </wp:positionV>
            <wp:extent cx="3143250" cy="21178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574" cy="211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A184A37" wp14:editId="4738EBC5">
            <wp:simplePos x="0" y="0"/>
            <wp:positionH relativeFrom="margin">
              <wp:posOffset>-635</wp:posOffset>
            </wp:positionH>
            <wp:positionV relativeFrom="paragraph">
              <wp:posOffset>4410710</wp:posOffset>
            </wp:positionV>
            <wp:extent cx="2732527" cy="20510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482" cy="20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4C15A00D" wp14:editId="7486234E">
            <wp:simplePos x="0" y="0"/>
            <wp:positionH relativeFrom="margin">
              <wp:posOffset>2934335</wp:posOffset>
            </wp:positionH>
            <wp:positionV relativeFrom="paragraph">
              <wp:posOffset>4404360</wp:posOffset>
            </wp:positionV>
            <wp:extent cx="3076574" cy="20510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4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262626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7371CD69" wp14:editId="37DB7D02">
            <wp:simplePos x="0" y="0"/>
            <wp:positionH relativeFrom="margin">
              <wp:posOffset>3307715</wp:posOffset>
            </wp:positionH>
            <wp:positionV relativeFrom="paragraph">
              <wp:posOffset>2137410</wp:posOffset>
            </wp:positionV>
            <wp:extent cx="2660410" cy="1993900"/>
            <wp:effectExtent l="0" t="0" r="698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22 декабря 2020 года в ГПОУ "Кемеровский профессионально-технический техникум" состоялось торжественное открытие учебных мастерских оснащенных современной материально-технической базой по направлению "Обслуживание транспорта и логистика".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Созданных в рамках реализации мероприятия "Государственная поддержка профессиональных образовательных организаций в целях обеспечения соответствия их материально - технической базы современным требованиям" федерального проекта "Молодые профессионалы" (Повышение конкурентоспособности профессионального образования)" национального проекта "Образование" государственной программы Российской Федерации "Развитие образования"</w:t>
      </w:r>
    </w:p>
    <w:sectPr w:rsidR="00D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17"/>
    <w:rsid w:val="00021D6F"/>
    <w:rsid w:val="009E0217"/>
    <w:rsid w:val="00D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50B9"/>
  <w15:chartTrackingRefBased/>
  <w15:docId w15:val="{B45680DD-0F7F-4DE6-BFFB-F69EDEF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>GPOU_KPTT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2020-12-29T08:27:00Z</dcterms:created>
  <dcterms:modified xsi:type="dcterms:W3CDTF">2020-12-29T08:35:00Z</dcterms:modified>
</cp:coreProperties>
</file>